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A03" w:rsidRDefault="003C64BF" w:rsidP="00626C64">
      <w:pPr>
        <w:tabs>
          <w:tab w:val="left" w:pos="3624"/>
        </w:tabs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99835" cy="8868883"/>
            <wp:effectExtent l="19050" t="0" r="5715" b="0"/>
            <wp:docPr id="1" name="Рисунок 1" descr="C:\Users\User\Desktop\На сайт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86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A03" w:rsidRDefault="00100A03" w:rsidP="00626C64">
      <w:pPr>
        <w:tabs>
          <w:tab w:val="left" w:pos="3624"/>
        </w:tabs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0A03" w:rsidRDefault="00100A03" w:rsidP="00626C64">
      <w:pPr>
        <w:tabs>
          <w:tab w:val="left" w:pos="3624"/>
        </w:tabs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0BFF" w:rsidRPr="00F553AC" w:rsidRDefault="00090BFF" w:rsidP="00626C64">
      <w:pPr>
        <w:tabs>
          <w:tab w:val="left" w:pos="3624"/>
        </w:tabs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3AC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BB13D7" w:rsidRPr="00F553AC" w:rsidRDefault="00BB13D7" w:rsidP="00626C64">
      <w:pPr>
        <w:tabs>
          <w:tab w:val="left" w:pos="3624"/>
        </w:tabs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3AC">
        <w:rPr>
          <w:rFonts w:ascii="Times New Roman" w:hAnsi="Times New Roman" w:cs="Times New Roman"/>
          <w:b/>
          <w:sz w:val="28"/>
          <w:szCs w:val="28"/>
        </w:rPr>
        <w:t>Нормативные документы, регламентирующие организацию учебно – воспитательного процесса МБДОУ «Детский сад № 2 «Сказка»:</w:t>
      </w:r>
    </w:p>
    <w:p w:rsidR="00090BFF" w:rsidRPr="00F553AC" w:rsidRDefault="00090BFF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Федеральный закон от 29.12.2012 №273 – ФЗ «Об образовании в Российской Федерации».</w:t>
      </w:r>
    </w:p>
    <w:p w:rsidR="00090BFF" w:rsidRPr="00F553AC" w:rsidRDefault="00090BFF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Федеральный закон от 03.08.2018 № 317 – Фз «О внесении изменений в статьи 11 и 14 Федерального закона «Об образовании в Российской Федерации».</w:t>
      </w:r>
    </w:p>
    <w:p w:rsidR="00090BFF" w:rsidRPr="00F553AC" w:rsidRDefault="00090BFF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Федеральный образовательный стандарт дошкольного образования (Утверждён приказом Министерства образования и науки РФ от 17 октября 2013 года № 1155).</w:t>
      </w:r>
    </w:p>
    <w:p w:rsidR="00090BFF" w:rsidRPr="00F553AC" w:rsidRDefault="00090BFF" w:rsidP="00090BF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П</w:t>
      </w:r>
      <w:r w:rsidR="007B7CE1" w:rsidRPr="00F553AC">
        <w:rPr>
          <w:rFonts w:ascii="Times New Roman" w:hAnsi="Times New Roman" w:cs="Times New Roman"/>
          <w:sz w:val="24"/>
          <w:szCs w:val="24"/>
        </w:rPr>
        <w:t>риказ</w:t>
      </w:r>
      <w:r w:rsidRPr="00F553AC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РФ от 30 августа 2013 г. № 1014 «Об утвержеднии 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Pr="00F553AC">
        <w:rPr>
          <w:rFonts w:ascii="Times New Roman" w:hAnsi="Times New Roman" w:cs="Times New Roman"/>
          <w:sz w:val="24"/>
          <w:szCs w:val="24"/>
        </w:rPr>
        <w:t>Порядка организации и осуществления образовательной деятельности оп основным общеобразовательным программам – образовательным программам дошкольного образования»</w:t>
      </w:r>
      <w:r w:rsidR="007B7CE1" w:rsidRPr="00F553AC">
        <w:rPr>
          <w:rFonts w:ascii="Times New Roman" w:hAnsi="Times New Roman" w:cs="Times New Roman"/>
          <w:sz w:val="24"/>
          <w:szCs w:val="24"/>
        </w:rPr>
        <w:t>.</w:t>
      </w:r>
    </w:p>
    <w:p w:rsidR="007B7CE1" w:rsidRPr="00F553AC" w:rsidRDefault="007B7CE1" w:rsidP="00090BF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31.05.2007 № 03-1213 «О методических рекомендациях по отнесению дошкольных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 образовательных </w:t>
      </w:r>
      <w:r w:rsidRPr="00F553AC">
        <w:rPr>
          <w:rFonts w:ascii="Times New Roman" w:hAnsi="Times New Roman" w:cs="Times New Roman"/>
          <w:sz w:val="24"/>
          <w:szCs w:val="24"/>
        </w:rPr>
        <w:t xml:space="preserve"> учреждений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 к определённому виду</w:t>
      </w:r>
      <w:r w:rsidRPr="00F553AC">
        <w:rPr>
          <w:rFonts w:ascii="Times New Roman" w:hAnsi="Times New Roman" w:cs="Times New Roman"/>
          <w:sz w:val="24"/>
          <w:szCs w:val="24"/>
        </w:rPr>
        <w:t>»</w:t>
      </w:r>
      <w:r w:rsidR="00373E8F" w:rsidRPr="00F553AC">
        <w:rPr>
          <w:rFonts w:ascii="Times New Roman" w:hAnsi="Times New Roman" w:cs="Times New Roman"/>
          <w:sz w:val="24"/>
          <w:szCs w:val="24"/>
        </w:rPr>
        <w:t>.</w:t>
      </w:r>
    </w:p>
    <w:p w:rsidR="00D35EEF" w:rsidRPr="00F553AC" w:rsidRDefault="00373E8F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С</w:t>
      </w:r>
      <w:r w:rsidR="00BB13D7" w:rsidRPr="00F553AC">
        <w:rPr>
          <w:rFonts w:ascii="Times New Roman" w:hAnsi="Times New Roman" w:cs="Times New Roman"/>
          <w:sz w:val="24"/>
          <w:szCs w:val="24"/>
        </w:rPr>
        <w:t>анитарно –</w:t>
      </w:r>
      <w:r w:rsidR="00D35EEF" w:rsidRPr="00F553AC">
        <w:rPr>
          <w:rFonts w:ascii="Times New Roman" w:hAnsi="Times New Roman" w:cs="Times New Roman"/>
          <w:sz w:val="24"/>
          <w:szCs w:val="24"/>
        </w:rPr>
        <w:t xml:space="preserve"> эпиде</w:t>
      </w:r>
      <w:r w:rsidR="00BB13D7" w:rsidRPr="00F553AC">
        <w:rPr>
          <w:rFonts w:ascii="Times New Roman" w:hAnsi="Times New Roman" w:cs="Times New Roman"/>
          <w:sz w:val="24"/>
          <w:szCs w:val="24"/>
        </w:rPr>
        <w:t>м</w:t>
      </w:r>
      <w:r w:rsidR="00D35EEF" w:rsidRPr="00F553AC">
        <w:rPr>
          <w:rFonts w:ascii="Times New Roman" w:hAnsi="Times New Roman" w:cs="Times New Roman"/>
          <w:sz w:val="24"/>
          <w:szCs w:val="24"/>
        </w:rPr>
        <w:t>и</w:t>
      </w:r>
      <w:r w:rsidR="00BB13D7" w:rsidRPr="00F553AC">
        <w:rPr>
          <w:rFonts w:ascii="Times New Roman" w:hAnsi="Times New Roman" w:cs="Times New Roman"/>
          <w:sz w:val="24"/>
          <w:szCs w:val="24"/>
        </w:rPr>
        <w:t>ологическими  правилами</w:t>
      </w:r>
      <w:r w:rsidR="00D35EEF" w:rsidRPr="00F553AC">
        <w:rPr>
          <w:rFonts w:ascii="Times New Roman" w:hAnsi="Times New Roman" w:cs="Times New Roman"/>
          <w:sz w:val="24"/>
          <w:szCs w:val="24"/>
        </w:rPr>
        <w:t xml:space="preserve"> и нормами СанПиН 2.4.1.3049 – 13 «Санитарно – 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 от 15.05.2013 № 26;</w:t>
      </w:r>
    </w:p>
    <w:p w:rsidR="00D35EEF" w:rsidRPr="00F553AC" w:rsidRDefault="00D35EEF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Письмом Министерства образования Российской Федерации от 14.03.2000 №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Pr="00F553AC">
        <w:rPr>
          <w:rFonts w:ascii="Times New Roman" w:hAnsi="Times New Roman" w:cs="Times New Roman"/>
          <w:sz w:val="24"/>
          <w:szCs w:val="24"/>
        </w:rPr>
        <w:t>65/23 – 16 «О гигиенических требованиях к максимальной нагрузке на детей дошкольного возраста в организации формах обучения»;</w:t>
      </w:r>
    </w:p>
    <w:p w:rsidR="00BB13D7" w:rsidRPr="00F553AC" w:rsidRDefault="00D35EEF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Письмом Министерства образования и науки Российской Федерации от 31.05.2007 № 03 – 1213 «О методических рекомендациях по отнесению дошкольных образовательных учреждений к определенному виду»;</w:t>
      </w:r>
      <w:r w:rsidR="00BB13D7" w:rsidRPr="00F553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9D3" w:rsidRPr="00F553AC" w:rsidRDefault="00E719D3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Положением о лицензировании образовательной деятельности, утвержденным постановлением Правительства российской Федерации от 31.03.2009 « 277;</w:t>
      </w:r>
    </w:p>
    <w:p w:rsidR="00E719D3" w:rsidRPr="00F553AC" w:rsidRDefault="00E719D3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Российской Федерации от 23.11.2009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образования»;</w:t>
      </w:r>
    </w:p>
    <w:p w:rsidR="00E719D3" w:rsidRPr="00F553AC" w:rsidRDefault="00E719D3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Закон РТ 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«О государственных </w:t>
      </w:r>
      <w:r w:rsidRPr="00F553AC">
        <w:rPr>
          <w:rFonts w:ascii="Times New Roman" w:hAnsi="Times New Roman" w:cs="Times New Roman"/>
          <w:sz w:val="24"/>
          <w:szCs w:val="24"/>
        </w:rPr>
        <w:t xml:space="preserve"> языках 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 Республики Татарстан и других</w:t>
      </w:r>
      <w:r w:rsidR="00866847" w:rsidRPr="00F553AC">
        <w:rPr>
          <w:rFonts w:ascii="Times New Roman" w:hAnsi="Times New Roman" w:cs="Times New Roman"/>
          <w:sz w:val="24"/>
          <w:szCs w:val="24"/>
        </w:rPr>
        <w:t xml:space="preserve"> языках в Республики Татарстан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» </w:t>
      </w:r>
      <w:r w:rsidRPr="00F553AC">
        <w:rPr>
          <w:rFonts w:ascii="Times New Roman" w:hAnsi="Times New Roman" w:cs="Times New Roman"/>
          <w:sz w:val="24"/>
          <w:szCs w:val="24"/>
        </w:rPr>
        <w:t>(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 в </w:t>
      </w:r>
      <w:r w:rsidRPr="00F553AC">
        <w:rPr>
          <w:rFonts w:ascii="Times New Roman" w:hAnsi="Times New Roman" w:cs="Times New Roman"/>
          <w:sz w:val="24"/>
          <w:szCs w:val="24"/>
        </w:rPr>
        <w:t xml:space="preserve">ред. </w:t>
      </w:r>
      <w:r w:rsidR="00373E8F" w:rsidRPr="00F553AC">
        <w:rPr>
          <w:rFonts w:ascii="Times New Roman" w:hAnsi="Times New Roman" w:cs="Times New Roman"/>
          <w:sz w:val="24"/>
          <w:szCs w:val="24"/>
        </w:rPr>
        <w:t>Законом РТ от 12.06.2014 № 53 - ЗРТ</w:t>
      </w:r>
      <w:r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="00373E8F" w:rsidRPr="00F553AC">
        <w:rPr>
          <w:rFonts w:ascii="Times New Roman" w:hAnsi="Times New Roman" w:cs="Times New Roman"/>
          <w:sz w:val="24"/>
          <w:szCs w:val="24"/>
        </w:rPr>
        <w:t>.</w:t>
      </w:r>
    </w:p>
    <w:p w:rsidR="00373E8F" w:rsidRPr="00F553AC" w:rsidRDefault="00866847" w:rsidP="00D35EE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Закон РТ</w:t>
      </w:r>
      <w:r w:rsidR="00373E8F" w:rsidRPr="00F553AC">
        <w:rPr>
          <w:rFonts w:ascii="Times New Roman" w:hAnsi="Times New Roman" w:cs="Times New Roman"/>
          <w:sz w:val="24"/>
          <w:szCs w:val="24"/>
        </w:rPr>
        <w:t xml:space="preserve"> от 22.07.2013 г. № 68-ЗРТ «Об образовании».</w:t>
      </w:r>
    </w:p>
    <w:p w:rsidR="00BB13D7" w:rsidRPr="00F553AC" w:rsidRDefault="00E719D3" w:rsidP="00373E8F">
      <w:pPr>
        <w:pStyle w:val="a3"/>
        <w:numPr>
          <w:ilvl w:val="0"/>
          <w:numId w:val="1"/>
        </w:numPr>
        <w:tabs>
          <w:tab w:val="left" w:pos="362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Устав МБДОУ «Детский сад № 2 «Сказка» утвержденный Постановлением руководителя исполнительного комитета Менделеевского муниципально</w:t>
      </w:r>
      <w:r w:rsidR="00C031CC" w:rsidRPr="00F553AC">
        <w:rPr>
          <w:rFonts w:ascii="Times New Roman" w:hAnsi="Times New Roman" w:cs="Times New Roman"/>
          <w:sz w:val="24"/>
          <w:szCs w:val="24"/>
        </w:rPr>
        <w:t xml:space="preserve">го района Республики Татарстан </w:t>
      </w:r>
    </w:p>
    <w:p w:rsidR="00DC1B66" w:rsidRPr="00F553AC" w:rsidRDefault="00F47602" w:rsidP="00E719D3">
      <w:pPr>
        <w:pStyle w:val="a3"/>
        <w:numPr>
          <w:ilvl w:val="0"/>
          <w:numId w:val="3"/>
        </w:numPr>
        <w:tabs>
          <w:tab w:val="left" w:pos="1472"/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Лицензия  серия РО №019078</w:t>
      </w:r>
      <w:r w:rsidR="008107F1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="00E719D3" w:rsidRPr="00F553AC">
        <w:rPr>
          <w:rFonts w:ascii="Times New Roman" w:hAnsi="Times New Roman" w:cs="Times New Roman"/>
          <w:sz w:val="24"/>
          <w:szCs w:val="24"/>
        </w:rPr>
        <w:t xml:space="preserve"> выдан</w:t>
      </w:r>
      <w:r w:rsidRPr="00F553AC">
        <w:rPr>
          <w:rFonts w:ascii="Times New Roman" w:hAnsi="Times New Roman" w:cs="Times New Roman"/>
          <w:sz w:val="24"/>
          <w:szCs w:val="24"/>
        </w:rPr>
        <w:t>а</w:t>
      </w:r>
      <w:r w:rsidR="00E719D3" w:rsidRPr="00F553AC">
        <w:rPr>
          <w:rFonts w:ascii="Times New Roman" w:hAnsi="Times New Roman" w:cs="Times New Roman"/>
          <w:sz w:val="24"/>
          <w:szCs w:val="24"/>
        </w:rPr>
        <w:t xml:space="preserve"> Министерством образов</w:t>
      </w:r>
      <w:r w:rsidRPr="00F553AC">
        <w:rPr>
          <w:rFonts w:ascii="Times New Roman" w:hAnsi="Times New Roman" w:cs="Times New Roman"/>
          <w:sz w:val="24"/>
          <w:szCs w:val="24"/>
        </w:rPr>
        <w:t xml:space="preserve">ания и науки РТ  рег. №   1009 от 13.04.2011г </w:t>
      </w:r>
    </w:p>
    <w:p w:rsidR="00BB13D7" w:rsidRPr="00F553AC" w:rsidRDefault="00DC1B66" w:rsidP="00373E8F">
      <w:pPr>
        <w:pStyle w:val="a3"/>
        <w:numPr>
          <w:ilvl w:val="0"/>
          <w:numId w:val="3"/>
        </w:numPr>
        <w:tabs>
          <w:tab w:val="left" w:pos="1472"/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Лицензия на осуществление медицинской деятельности № ЛО – 16 – 01 – 005294 от 28 июня 2016 г.</w:t>
      </w:r>
      <w:r w:rsidR="00F47602" w:rsidRPr="00F553A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13D7" w:rsidRPr="00F553AC" w:rsidRDefault="00373E8F" w:rsidP="00373E8F">
      <w:pPr>
        <w:tabs>
          <w:tab w:val="left" w:pos="3624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Учебный план составлен на основании:</w:t>
      </w:r>
    </w:p>
    <w:p w:rsidR="00373E8F" w:rsidRPr="00F553AC" w:rsidRDefault="00373E8F" w:rsidP="00373E8F">
      <w:pPr>
        <w:pStyle w:val="a3"/>
        <w:numPr>
          <w:ilvl w:val="0"/>
          <w:numId w:val="20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lastRenderedPageBreak/>
        <w:t>Основной образовательной программы дошкольного образования МБДОУ «Детский сад № 2» разработанный на основе основной образовательной программы дошкольного образования «От рождения до школы» в соотвествии с ФГОС под редакцией Н.Е. Вераксы, Т.С. Комаровой, М.А. Васильевой.</w:t>
      </w:r>
    </w:p>
    <w:p w:rsidR="00E719D3" w:rsidRPr="00F553AC" w:rsidRDefault="009E02AD" w:rsidP="00921019">
      <w:pPr>
        <w:pStyle w:val="a3"/>
        <w:numPr>
          <w:ilvl w:val="0"/>
          <w:numId w:val="20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региональной образовательной программы дошкольного образования «С</w:t>
      </w:r>
      <w:r w:rsidRPr="00F553AC">
        <w:rPr>
          <w:rFonts w:ascii="Times New Roman" w:hAnsi="Times New Roman" w:cs="Times New Roman"/>
          <w:sz w:val="24"/>
          <w:szCs w:val="24"/>
          <w:lang w:val="tt-RU"/>
        </w:rPr>
        <w:t>өенеч. Радость познания</w:t>
      </w:r>
      <w:r w:rsidRPr="00F553AC">
        <w:rPr>
          <w:rFonts w:ascii="Times New Roman" w:hAnsi="Times New Roman" w:cs="Times New Roman"/>
          <w:sz w:val="24"/>
          <w:szCs w:val="24"/>
        </w:rPr>
        <w:t>» под редакцией Р.К. Шаеховой.</w:t>
      </w:r>
    </w:p>
    <w:p w:rsidR="00BB13D7" w:rsidRPr="00F553AC" w:rsidRDefault="00921019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   </w:t>
      </w:r>
      <w:r w:rsidR="009F6794" w:rsidRPr="00F553AC">
        <w:rPr>
          <w:rFonts w:ascii="Times New Roman" w:hAnsi="Times New Roman" w:cs="Times New Roman"/>
          <w:sz w:val="24"/>
          <w:szCs w:val="24"/>
        </w:rPr>
        <w:t xml:space="preserve">Базисный </w:t>
      </w:r>
      <w:r w:rsidRPr="00F553AC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="009F6794" w:rsidRPr="00F553AC">
        <w:rPr>
          <w:rFonts w:ascii="Times New Roman" w:hAnsi="Times New Roman" w:cs="Times New Roman"/>
          <w:sz w:val="24"/>
          <w:szCs w:val="24"/>
        </w:rPr>
        <w:t xml:space="preserve">план </w:t>
      </w:r>
      <w:r w:rsidRPr="00F553AC">
        <w:rPr>
          <w:rFonts w:ascii="Times New Roman" w:hAnsi="Times New Roman" w:cs="Times New Roman"/>
          <w:sz w:val="24"/>
          <w:szCs w:val="24"/>
        </w:rPr>
        <w:t xml:space="preserve"> для МБДОУ «Детский сад </w:t>
      </w:r>
      <w:r w:rsidR="00F2333B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Pr="00F553AC">
        <w:rPr>
          <w:rFonts w:ascii="Times New Roman" w:hAnsi="Times New Roman" w:cs="Times New Roman"/>
          <w:sz w:val="24"/>
          <w:szCs w:val="24"/>
        </w:rPr>
        <w:t>общеразвивающего вида № 2 «Сказка», реализующего основную общеобразовательную программу дошкольного образования, является  нормативным актом, устанавливающим перечень образовательных областей и объем учебного времени, отводимого на проведение непосредственно</w:t>
      </w:r>
      <w:r w:rsidR="009E02AD" w:rsidRPr="00F553AC">
        <w:rPr>
          <w:rFonts w:ascii="Times New Roman" w:hAnsi="Times New Roman" w:cs="Times New Roman"/>
          <w:sz w:val="24"/>
          <w:szCs w:val="24"/>
        </w:rPr>
        <w:t xml:space="preserve"> – образовательной деятельности и совместной деятельности в режимных моментах. Они реализуются как в обязательной части программы, так и в части, формируемой участниками образовательных отношений.</w:t>
      </w:r>
    </w:p>
    <w:p w:rsidR="00F709D6" w:rsidRPr="00F553AC" w:rsidRDefault="00F709D6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E02AD" w:rsidRPr="00F553AC" w:rsidRDefault="009E02AD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Основными задачами учебного плана образовательной деятельности являются:</w:t>
      </w: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- определение образовательной направленности;</w:t>
      </w: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F709D6" w:rsidRPr="00F553AC" w:rsidRDefault="00F709D6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Распределение организованной образовательной деятельности основано на принципах:</w:t>
      </w: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- соблюдение права воспитанников на дошкольное образование;</w:t>
      </w: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- дифференциации  вариативности, котрое обеспечивает исполнение в педагогическом процессе модульной подход;</w:t>
      </w: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- соотношение между обязательной частью ипрограммы (не менее 60% от общего времени, отводимого на освоение основной образовательной программы дошкольного образования) и частью, формируемой участниками образовательных отношений (не более 40% от общего нормативного времени, отводимого на основании основной общеобразовательной программ дошкольного образования</w:t>
      </w:r>
      <w:r w:rsidR="00921019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Pr="00F553AC">
        <w:rPr>
          <w:rFonts w:ascii="Times New Roman" w:hAnsi="Times New Roman" w:cs="Times New Roman"/>
          <w:sz w:val="24"/>
          <w:szCs w:val="24"/>
        </w:rPr>
        <w:t xml:space="preserve"> учебного плана;</w:t>
      </w: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- сохранение преемственности между обязательной частью и частью, формируемой участниками образовательных отношений.</w:t>
      </w:r>
    </w:p>
    <w:p w:rsidR="00F709D6" w:rsidRPr="00F553AC" w:rsidRDefault="00F709D6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Начало</w:t>
      </w:r>
      <w:r w:rsidR="00100A03">
        <w:rPr>
          <w:rFonts w:ascii="Times New Roman" w:hAnsi="Times New Roman" w:cs="Times New Roman"/>
          <w:sz w:val="24"/>
          <w:szCs w:val="24"/>
        </w:rPr>
        <w:t xml:space="preserve"> учебного года – 04 сентября 2023</w:t>
      </w:r>
      <w:r w:rsidRPr="00F553AC">
        <w:rPr>
          <w:rFonts w:ascii="Times New Roman" w:hAnsi="Times New Roman" w:cs="Times New Roman"/>
          <w:sz w:val="24"/>
          <w:szCs w:val="24"/>
        </w:rPr>
        <w:t xml:space="preserve"> года, к</w:t>
      </w:r>
      <w:r w:rsidR="00100A03">
        <w:rPr>
          <w:rFonts w:ascii="Times New Roman" w:hAnsi="Times New Roman" w:cs="Times New Roman"/>
          <w:sz w:val="24"/>
          <w:szCs w:val="24"/>
        </w:rPr>
        <w:t>онец учебного года – 31 мая 2024</w:t>
      </w:r>
      <w:r w:rsidRPr="00F553AC">
        <w:rPr>
          <w:rFonts w:ascii="Times New Roman" w:hAnsi="Times New Roman" w:cs="Times New Roman"/>
          <w:sz w:val="24"/>
          <w:szCs w:val="24"/>
        </w:rPr>
        <w:t xml:space="preserve"> года. Количество учебных неде</w:t>
      </w:r>
      <w:r w:rsidR="00100A03">
        <w:rPr>
          <w:rFonts w:ascii="Times New Roman" w:hAnsi="Times New Roman" w:cs="Times New Roman"/>
          <w:sz w:val="24"/>
          <w:szCs w:val="24"/>
        </w:rPr>
        <w:t>ль в год – 36</w:t>
      </w: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Учебный план определяет организацию воспитательно – образовательного процесса в учреждении и структуру основной образовательной программы дошкольного образования, реализуемой в ДОУ.</w:t>
      </w:r>
    </w:p>
    <w:p w:rsidR="001D5B27" w:rsidRPr="00F553AC" w:rsidRDefault="001D5B27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В учебный план включены образовательные области, обеспечивающие познавательное, речевое, социально – коммуникативное, художественно – эстетическое и </w:t>
      </w:r>
      <w:r w:rsidR="00950142" w:rsidRPr="00F553AC">
        <w:rPr>
          <w:rFonts w:ascii="Times New Roman" w:hAnsi="Times New Roman" w:cs="Times New Roman"/>
          <w:sz w:val="24"/>
          <w:szCs w:val="24"/>
        </w:rPr>
        <w:t>физическое развитие воспитанников.</w:t>
      </w:r>
    </w:p>
    <w:p w:rsidR="00950142" w:rsidRPr="00F553AC" w:rsidRDefault="00950142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Объём учебной нагрузки в течении недели определён в </w:t>
      </w:r>
      <w:r w:rsidR="00866847" w:rsidRPr="00F553AC">
        <w:rPr>
          <w:rFonts w:ascii="Times New Roman" w:hAnsi="Times New Roman" w:cs="Times New Roman"/>
          <w:sz w:val="24"/>
          <w:szCs w:val="24"/>
        </w:rPr>
        <w:t>соответствии</w:t>
      </w:r>
      <w:r w:rsidRPr="00F553AC">
        <w:rPr>
          <w:rFonts w:ascii="Times New Roman" w:hAnsi="Times New Roman" w:cs="Times New Roman"/>
          <w:sz w:val="24"/>
          <w:szCs w:val="24"/>
        </w:rPr>
        <w:t xml:space="preserve"> с са</w:t>
      </w:r>
      <w:r w:rsidR="00866847" w:rsidRPr="00F553AC">
        <w:rPr>
          <w:rFonts w:ascii="Times New Roman" w:hAnsi="Times New Roman" w:cs="Times New Roman"/>
          <w:sz w:val="24"/>
          <w:szCs w:val="24"/>
        </w:rPr>
        <w:t>нитарно – эпидемиологическими т</w:t>
      </w:r>
      <w:r w:rsidRPr="00F553AC">
        <w:rPr>
          <w:rFonts w:ascii="Times New Roman" w:hAnsi="Times New Roman" w:cs="Times New Roman"/>
          <w:sz w:val="24"/>
          <w:szCs w:val="24"/>
        </w:rPr>
        <w:t>р</w:t>
      </w:r>
      <w:r w:rsidR="00866847" w:rsidRPr="00F553AC">
        <w:rPr>
          <w:rFonts w:ascii="Times New Roman" w:hAnsi="Times New Roman" w:cs="Times New Roman"/>
          <w:sz w:val="24"/>
          <w:szCs w:val="24"/>
        </w:rPr>
        <w:t>е</w:t>
      </w:r>
      <w:r w:rsidRPr="00F553AC">
        <w:rPr>
          <w:rFonts w:ascii="Times New Roman" w:hAnsi="Times New Roman" w:cs="Times New Roman"/>
          <w:sz w:val="24"/>
          <w:szCs w:val="24"/>
        </w:rPr>
        <w:t>бованиями к устройству, содержанию и организации режима работы дошкольных образовательных учре</w:t>
      </w:r>
      <w:r w:rsidR="00866847" w:rsidRPr="00F553AC">
        <w:rPr>
          <w:rFonts w:ascii="Times New Roman" w:hAnsi="Times New Roman" w:cs="Times New Roman"/>
          <w:sz w:val="24"/>
          <w:szCs w:val="24"/>
        </w:rPr>
        <w:t>ж</w:t>
      </w:r>
      <w:r w:rsidRPr="00F553AC">
        <w:rPr>
          <w:rFonts w:ascii="Times New Roman" w:hAnsi="Times New Roman" w:cs="Times New Roman"/>
          <w:sz w:val="24"/>
          <w:szCs w:val="24"/>
        </w:rPr>
        <w:t>дений (СанПиН 2.4.1.3049 - 13).</w:t>
      </w:r>
    </w:p>
    <w:p w:rsidR="00F709D6" w:rsidRPr="00F553AC" w:rsidRDefault="00F709D6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5B27" w:rsidRPr="00F553AC" w:rsidRDefault="00950142" w:rsidP="00626C64">
      <w:pPr>
        <w:tabs>
          <w:tab w:val="left" w:pos="3624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b/>
          <w:sz w:val="24"/>
          <w:szCs w:val="24"/>
        </w:rPr>
        <w:t>Продолжительность организованной образовательной деятельности:</w:t>
      </w:r>
    </w:p>
    <w:p w:rsidR="00950142" w:rsidRPr="00F553AC" w:rsidRDefault="00866847" w:rsidP="00950142">
      <w:pPr>
        <w:pStyle w:val="a3"/>
        <w:numPr>
          <w:ilvl w:val="0"/>
          <w:numId w:val="2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для детей от 1.5 до 2</w:t>
      </w:r>
      <w:r w:rsidR="00950142" w:rsidRPr="00F553AC">
        <w:rPr>
          <w:rFonts w:ascii="Times New Roman" w:hAnsi="Times New Roman" w:cs="Times New Roman"/>
          <w:sz w:val="24"/>
          <w:szCs w:val="24"/>
        </w:rPr>
        <w:t xml:space="preserve"> лет – не более 10 минут;</w:t>
      </w:r>
    </w:p>
    <w:p w:rsidR="00866847" w:rsidRPr="00F553AC" w:rsidRDefault="00866847" w:rsidP="00950142">
      <w:pPr>
        <w:pStyle w:val="a3"/>
        <w:numPr>
          <w:ilvl w:val="0"/>
          <w:numId w:val="2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для детей от 2 до 3 лет – не более 10 минут;</w:t>
      </w:r>
    </w:p>
    <w:p w:rsidR="00950142" w:rsidRPr="00F553AC" w:rsidRDefault="00950142" w:rsidP="00950142">
      <w:pPr>
        <w:pStyle w:val="a3"/>
        <w:numPr>
          <w:ilvl w:val="0"/>
          <w:numId w:val="2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lastRenderedPageBreak/>
        <w:t>для детей от 3 до 4 лет – не более 15 минут;</w:t>
      </w:r>
    </w:p>
    <w:p w:rsidR="00950142" w:rsidRPr="00F553AC" w:rsidRDefault="00950142" w:rsidP="00950142">
      <w:pPr>
        <w:pStyle w:val="a3"/>
        <w:numPr>
          <w:ilvl w:val="0"/>
          <w:numId w:val="2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для детей от 4 до 5 лет – не более 20 минут;</w:t>
      </w:r>
    </w:p>
    <w:p w:rsidR="00950142" w:rsidRPr="00F553AC" w:rsidRDefault="00866847" w:rsidP="00950142">
      <w:pPr>
        <w:pStyle w:val="a3"/>
        <w:numPr>
          <w:ilvl w:val="0"/>
          <w:numId w:val="2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для детей от 5 до 6 лет</w:t>
      </w:r>
      <w:r w:rsidR="00950142" w:rsidRPr="00F553AC">
        <w:rPr>
          <w:rFonts w:ascii="Times New Roman" w:hAnsi="Times New Roman" w:cs="Times New Roman"/>
          <w:sz w:val="24"/>
          <w:szCs w:val="24"/>
        </w:rPr>
        <w:t xml:space="preserve"> – не более 20 – 25 минут;</w:t>
      </w:r>
    </w:p>
    <w:p w:rsidR="00950142" w:rsidRPr="00F553AC" w:rsidRDefault="00950142" w:rsidP="00950142">
      <w:pPr>
        <w:pStyle w:val="a3"/>
        <w:numPr>
          <w:ilvl w:val="0"/>
          <w:numId w:val="21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для детей от 6 до 7 лет – не более 30 минут.</w:t>
      </w:r>
    </w:p>
    <w:p w:rsidR="008839CA" w:rsidRPr="00F553AC" w:rsidRDefault="008839CA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Максимально допустимый объём образовательной нагрузки в первой половине дня в младшей и средней группах не превышает 30 и 40 минут </w:t>
      </w:r>
      <w:r w:rsidR="00866847" w:rsidRPr="00F553AC">
        <w:rPr>
          <w:rFonts w:ascii="Times New Roman" w:hAnsi="Times New Roman" w:cs="Times New Roman"/>
          <w:sz w:val="24"/>
          <w:szCs w:val="24"/>
        </w:rPr>
        <w:t>соответственно</w:t>
      </w:r>
      <w:r w:rsidRPr="00F553AC">
        <w:rPr>
          <w:rFonts w:ascii="Times New Roman" w:hAnsi="Times New Roman" w:cs="Times New Roman"/>
          <w:sz w:val="24"/>
          <w:szCs w:val="24"/>
        </w:rPr>
        <w:t xml:space="preserve">, а в старшей и подготовительной  45 минут и 1, 5 часа </w:t>
      </w:r>
      <w:r w:rsidR="00866847" w:rsidRPr="00F553AC">
        <w:rPr>
          <w:rFonts w:ascii="Times New Roman" w:hAnsi="Times New Roman" w:cs="Times New Roman"/>
          <w:sz w:val="24"/>
          <w:szCs w:val="24"/>
        </w:rPr>
        <w:t>соответственно</w:t>
      </w:r>
      <w:r w:rsidRPr="00F553AC">
        <w:rPr>
          <w:rFonts w:ascii="Times New Roman" w:hAnsi="Times New Roman" w:cs="Times New Roman"/>
          <w:sz w:val="24"/>
          <w:szCs w:val="24"/>
        </w:rPr>
        <w:t>. В середине времени, отведённого на организованную образовательную деятельность (ООД),  проводят физкультминутку, включающую упражнения на профилактику зрения, общей и мелкой моторики, снятие мышечной усталости (продолжительность 2 -3 минуты). Перерывы между периодами ООД – не менее 10 минут. ООД с детьми старшего дошкольного возраста осуществляется во второй половине дня после дневного сна, но не чаще 2 – 3 раза в неделю. Её продолжительность составляет более 25 – 30 минут в день.</w:t>
      </w:r>
    </w:p>
    <w:p w:rsidR="008839CA" w:rsidRPr="00F553AC" w:rsidRDefault="008839CA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Организованная образовательная деятельность, требующая повышенной познавательной активности и умственного напряжения детей, проводятся в первую половину дня и в дни наиболее высокой работоспособности детей (вторник, среда).</w:t>
      </w:r>
    </w:p>
    <w:p w:rsidR="008839CA" w:rsidRPr="00F553AC" w:rsidRDefault="008839CA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 Для профилактики утомления организованная образовательная деятельность познавательной направленности </w:t>
      </w:r>
      <w:r w:rsidR="00507519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Pr="00F553AC">
        <w:rPr>
          <w:rFonts w:ascii="Times New Roman" w:hAnsi="Times New Roman" w:cs="Times New Roman"/>
          <w:sz w:val="24"/>
          <w:szCs w:val="24"/>
        </w:rPr>
        <w:t>чередуется с организованной образовательной деяте</w:t>
      </w:r>
      <w:r w:rsidR="00507519" w:rsidRPr="00F553AC">
        <w:rPr>
          <w:rFonts w:ascii="Times New Roman" w:hAnsi="Times New Roman" w:cs="Times New Roman"/>
          <w:sz w:val="24"/>
          <w:szCs w:val="24"/>
        </w:rPr>
        <w:t>льн</w:t>
      </w:r>
      <w:r w:rsidRPr="00F553AC">
        <w:rPr>
          <w:rFonts w:ascii="Times New Roman" w:hAnsi="Times New Roman" w:cs="Times New Roman"/>
          <w:sz w:val="24"/>
          <w:szCs w:val="24"/>
        </w:rPr>
        <w:t>остью художественно – эстетического и физического направлений.</w:t>
      </w:r>
      <w:r w:rsidR="00507519" w:rsidRPr="00F553AC">
        <w:rPr>
          <w:rFonts w:ascii="Times New Roman" w:hAnsi="Times New Roman" w:cs="Times New Roman"/>
          <w:sz w:val="24"/>
          <w:szCs w:val="24"/>
        </w:rPr>
        <w:t xml:space="preserve"> Для детей раннего возраста до 3 лет продолжительность организованной образовательной деятельности (ООД) составляет не более 10 минут. ООД осуществляется непосредственно в первую и во вторую половину дня.</w:t>
      </w:r>
    </w:p>
    <w:p w:rsidR="00507519" w:rsidRPr="00F553AC" w:rsidRDefault="00507519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   Образовательная деятельность по физической культуре в группах проводиться 3 раза в неделю: во второй группе раннего развития 3 раза в неделю в физкультурном зале по подгруппам, </w:t>
      </w:r>
      <w:r w:rsidR="000A7867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Pr="00F553AC">
        <w:rPr>
          <w:rFonts w:ascii="Times New Roman" w:hAnsi="Times New Roman" w:cs="Times New Roman"/>
          <w:sz w:val="24"/>
          <w:szCs w:val="24"/>
        </w:rPr>
        <w:t>в младшей и средней  группах – 3 раза в неделю в физкультурном зале, в старшей и подготовительной группах – 2 раза в неделю в зале, 1 раз на улице.</w:t>
      </w:r>
    </w:p>
    <w:p w:rsidR="00507519" w:rsidRPr="00F553AC" w:rsidRDefault="00507519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Музыкальное воспитание детей  ДОУ осуществляется музыкальным руководителем 2 раза в неделю.</w:t>
      </w:r>
    </w:p>
    <w:p w:rsidR="000A7867" w:rsidRPr="00F553AC" w:rsidRDefault="00176F6E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</w:t>
      </w:r>
      <w:r w:rsidR="000A7867" w:rsidRPr="00F553AC"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 по музыке , физической культуре проводится круглогодично. во время каникул организуется активный отдых детей, проводятся мероприятия художественно – эстетического и физкультурно – оздоровительных развлекательных циклов.</w:t>
      </w:r>
    </w:p>
    <w:p w:rsidR="000A7867" w:rsidRPr="00F553AC" w:rsidRDefault="000A7867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Социально – коммуникативное  развитие детей проводится в свободное для совместной </w:t>
      </w:r>
      <w:r w:rsidR="00866847" w:rsidRPr="00F553AC">
        <w:rPr>
          <w:rFonts w:ascii="Times New Roman" w:hAnsi="Times New Roman" w:cs="Times New Roman"/>
          <w:sz w:val="24"/>
          <w:szCs w:val="24"/>
        </w:rPr>
        <w:t xml:space="preserve">и самостоятельной деятельности  </w:t>
      </w:r>
      <w:r w:rsidRPr="00F553AC">
        <w:rPr>
          <w:rFonts w:ascii="Times New Roman" w:hAnsi="Times New Roman" w:cs="Times New Roman"/>
          <w:sz w:val="24"/>
          <w:szCs w:val="24"/>
        </w:rPr>
        <w:t>времени.</w:t>
      </w:r>
    </w:p>
    <w:p w:rsidR="000A7867" w:rsidRPr="00F553AC" w:rsidRDefault="00176F6E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 </w:t>
      </w:r>
      <w:r w:rsidR="000A7867" w:rsidRPr="00F553AC">
        <w:rPr>
          <w:rFonts w:ascii="Times New Roman" w:hAnsi="Times New Roman" w:cs="Times New Roman"/>
          <w:sz w:val="24"/>
          <w:szCs w:val="24"/>
        </w:rPr>
        <w:t>Проектная и конструктивная деятельности проводятся для совместной и самостоятельной деятельности время.</w:t>
      </w:r>
    </w:p>
    <w:p w:rsidR="000A7867" w:rsidRPr="00F553AC" w:rsidRDefault="00176F6E" w:rsidP="000A7867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 </w:t>
      </w:r>
      <w:r w:rsidR="000A7867" w:rsidRPr="00F553AC">
        <w:rPr>
          <w:rFonts w:ascii="Times New Roman" w:hAnsi="Times New Roman" w:cs="Times New Roman"/>
          <w:sz w:val="24"/>
          <w:szCs w:val="24"/>
        </w:rPr>
        <w:t>Вариативная часть в учебном плане реализуется через этно – региональный компонент.</w:t>
      </w:r>
    </w:p>
    <w:p w:rsidR="000A7867" w:rsidRPr="00F553AC" w:rsidRDefault="000A7867" w:rsidP="000A7867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Обучение татарскому языку (разговорной речи) ведется по «Учебно – методическому комплекту обучения русскоязычных детей татарскому языку» З.М. Зариповой, Р.С. Исаевой, Р.Г. Кидрячёвой.</w:t>
      </w:r>
    </w:p>
    <w:p w:rsidR="000A7867" w:rsidRPr="00F553AC" w:rsidRDefault="00176F6E" w:rsidP="000A7867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</w:t>
      </w:r>
      <w:r w:rsidR="000A7867" w:rsidRPr="00F553AC">
        <w:rPr>
          <w:rFonts w:ascii="Times New Roman" w:hAnsi="Times New Roman" w:cs="Times New Roman"/>
          <w:sz w:val="24"/>
          <w:szCs w:val="24"/>
        </w:rPr>
        <w:t>Обучение родному (татарскому языку) начинается со второй группы раннего развития с детьми татарской национальности и проводится воспитателем по обучению детей татарскому языку 2 раза в неделю в форме игры в рамках режима дня.</w:t>
      </w:r>
    </w:p>
    <w:p w:rsidR="000A7867" w:rsidRPr="00F553AC" w:rsidRDefault="00176F6E" w:rsidP="000A7867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 </w:t>
      </w:r>
      <w:r w:rsidR="000A7867" w:rsidRPr="00F553AC">
        <w:rPr>
          <w:rFonts w:ascii="Times New Roman" w:hAnsi="Times New Roman" w:cs="Times New Roman"/>
          <w:sz w:val="24"/>
          <w:szCs w:val="24"/>
        </w:rPr>
        <w:t>Начиная со средней группы вводится обучение татарскому языку в виде организованной образовательной деятельности и в режимных моментах:</w:t>
      </w:r>
    </w:p>
    <w:p w:rsidR="000A7867" w:rsidRPr="00F553AC" w:rsidRDefault="000A7867" w:rsidP="000A7867">
      <w:pPr>
        <w:pStyle w:val="a3"/>
        <w:numPr>
          <w:ilvl w:val="0"/>
          <w:numId w:val="22"/>
        </w:numPr>
        <w:tabs>
          <w:tab w:val="left" w:pos="36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в средней группе – 2 раза в неделю в режимных моментах;</w:t>
      </w:r>
    </w:p>
    <w:p w:rsidR="000A7867" w:rsidRPr="00F553AC" w:rsidRDefault="000A7867" w:rsidP="000A7867">
      <w:pPr>
        <w:pStyle w:val="a3"/>
        <w:numPr>
          <w:ilvl w:val="0"/>
          <w:numId w:val="22"/>
        </w:numPr>
        <w:tabs>
          <w:tab w:val="left" w:pos="36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в старшей группе – 1 раз в неделю в форме организованной образовательной деятельности и 1 раз в неделю в режимных моментах;</w:t>
      </w:r>
    </w:p>
    <w:p w:rsidR="000A7867" w:rsidRPr="00F553AC" w:rsidRDefault="000A7867" w:rsidP="000A7867">
      <w:pPr>
        <w:pStyle w:val="a3"/>
        <w:numPr>
          <w:ilvl w:val="0"/>
          <w:numId w:val="22"/>
        </w:numPr>
        <w:tabs>
          <w:tab w:val="left" w:pos="36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в подготовительной группе – 2 раза в неделю в форме организованной образовательной деятельности и 1 раз в неделю в режимных моментах.</w:t>
      </w:r>
    </w:p>
    <w:p w:rsidR="000A7867" w:rsidRPr="00F553AC" w:rsidRDefault="00176F6E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9D4A84" w:rsidRPr="00F553AC">
        <w:rPr>
          <w:rFonts w:ascii="Times New Roman" w:hAnsi="Times New Roman" w:cs="Times New Roman"/>
          <w:sz w:val="24"/>
          <w:szCs w:val="24"/>
        </w:rPr>
        <w:t>Общая учебная нагрузка (ООД) обязательной части и частиформируемой участниками образовательных отношений плана по всем направлениям развития соотвествует требованиям СанПиН 2.4.1.3049-13 № 26 от 15.05.2013 г.</w:t>
      </w:r>
    </w:p>
    <w:p w:rsidR="009D4A84" w:rsidRPr="00F553AC" w:rsidRDefault="009D4A84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4A84" w:rsidRPr="00F553AC" w:rsidRDefault="009D4A84" w:rsidP="008839CA">
      <w:pPr>
        <w:tabs>
          <w:tab w:val="left" w:pos="3624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b/>
          <w:sz w:val="24"/>
          <w:szCs w:val="24"/>
        </w:rPr>
        <w:t>Программное обеспечение учебного плана образовательной деятельности</w:t>
      </w:r>
    </w:p>
    <w:p w:rsidR="00950142" w:rsidRPr="00F553AC" w:rsidRDefault="00950142" w:rsidP="008839CA">
      <w:pPr>
        <w:tabs>
          <w:tab w:val="left" w:pos="3624"/>
        </w:tabs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C1B66" w:rsidRPr="00F553AC" w:rsidRDefault="00176F6E" w:rsidP="00DC1B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</w:t>
      </w:r>
      <w:r w:rsidR="009D4A84" w:rsidRPr="00F553AC">
        <w:rPr>
          <w:rFonts w:ascii="Times New Roman" w:hAnsi="Times New Roman" w:cs="Times New Roman"/>
          <w:sz w:val="24"/>
          <w:szCs w:val="24"/>
        </w:rPr>
        <w:t>В дошкольном учреждении реализуются комплексные программы:</w:t>
      </w:r>
    </w:p>
    <w:p w:rsidR="009D4A84" w:rsidRPr="00F553AC" w:rsidRDefault="00176F6E" w:rsidP="00DC1B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 xml:space="preserve">  </w:t>
      </w:r>
      <w:r w:rsidR="009D4A84" w:rsidRPr="00F553AC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«От рождения до школы» под редакцией Н.Е. Вераксы, Т.С. Комаровой, М.А. Васильевой (с учебно – методическим комплектом).</w:t>
      </w:r>
    </w:p>
    <w:p w:rsidR="009D4A84" w:rsidRPr="00F553AC" w:rsidRDefault="009D4A84" w:rsidP="00DC1B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Парциональные программы:</w:t>
      </w:r>
    </w:p>
    <w:p w:rsidR="009D4A84" w:rsidRPr="00F553AC" w:rsidRDefault="009D4A84" w:rsidP="009D4A84">
      <w:pPr>
        <w:pStyle w:val="a3"/>
        <w:numPr>
          <w:ilvl w:val="0"/>
          <w:numId w:val="20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Региональной образовательной программы дошкольного образования «С</w:t>
      </w:r>
      <w:r w:rsidRPr="00F553AC">
        <w:rPr>
          <w:rFonts w:ascii="Times New Roman" w:hAnsi="Times New Roman" w:cs="Times New Roman"/>
          <w:sz w:val="24"/>
          <w:szCs w:val="24"/>
          <w:lang w:val="tt-RU"/>
        </w:rPr>
        <w:t>өенеч. Радость познания</w:t>
      </w:r>
      <w:r w:rsidRPr="00F553AC">
        <w:rPr>
          <w:rFonts w:ascii="Times New Roman" w:hAnsi="Times New Roman" w:cs="Times New Roman"/>
          <w:sz w:val="24"/>
          <w:szCs w:val="24"/>
        </w:rPr>
        <w:t>» под редакцией Р.К. Шаеховой.</w:t>
      </w:r>
    </w:p>
    <w:p w:rsidR="00BE0515" w:rsidRPr="00F553AC" w:rsidRDefault="009D4A84" w:rsidP="00BE0515">
      <w:pPr>
        <w:pStyle w:val="a3"/>
        <w:numPr>
          <w:ilvl w:val="0"/>
          <w:numId w:val="20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Учебно – методический</w:t>
      </w:r>
      <w:r w:rsidR="00BE0515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Pr="00F553AC">
        <w:rPr>
          <w:rFonts w:ascii="Times New Roman" w:hAnsi="Times New Roman" w:cs="Times New Roman"/>
          <w:sz w:val="24"/>
          <w:szCs w:val="24"/>
        </w:rPr>
        <w:t xml:space="preserve"> комплект для детей</w:t>
      </w:r>
      <w:r w:rsidR="00BE0515" w:rsidRPr="00F553AC">
        <w:rPr>
          <w:rFonts w:ascii="Times New Roman" w:hAnsi="Times New Roman" w:cs="Times New Roman"/>
          <w:sz w:val="24"/>
          <w:szCs w:val="24"/>
        </w:rPr>
        <w:t xml:space="preserve"> </w:t>
      </w:r>
      <w:r w:rsidRPr="00F553AC">
        <w:rPr>
          <w:rFonts w:ascii="Times New Roman" w:hAnsi="Times New Roman" w:cs="Times New Roman"/>
          <w:sz w:val="24"/>
          <w:szCs w:val="24"/>
        </w:rPr>
        <w:t xml:space="preserve"> 4 – 7 лет «Татарча сөйләшәбез» (Говорим по - татарски) З.М. Зарипова</w:t>
      </w:r>
      <w:r w:rsidR="00BE0515" w:rsidRPr="00F553AC">
        <w:rPr>
          <w:rFonts w:ascii="Times New Roman" w:hAnsi="Times New Roman" w:cs="Times New Roman"/>
          <w:sz w:val="24"/>
          <w:szCs w:val="24"/>
        </w:rPr>
        <w:t>, Р.С. Исаевой, Р.Г. Кидрячёвой.</w:t>
      </w:r>
    </w:p>
    <w:p w:rsidR="009D4A84" w:rsidRPr="00F553AC" w:rsidRDefault="00BE0515" w:rsidP="009D4A84">
      <w:pPr>
        <w:pStyle w:val="a3"/>
        <w:numPr>
          <w:ilvl w:val="0"/>
          <w:numId w:val="20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Учебно – методический  комплект для детей  2 – 7 лет «Туган телдә  сөйләшәбез» (обучение детей родному (татарскому) языку), Ф.В. Хазратова.</w:t>
      </w:r>
    </w:p>
    <w:p w:rsidR="00BE0515" w:rsidRPr="00F553AC" w:rsidRDefault="00BE0515" w:rsidP="009D4A84">
      <w:pPr>
        <w:pStyle w:val="a3"/>
        <w:numPr>
          <w:ilvl w:val="0"/>
          <w:numId w:val="20"/>
        </w:num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Планирование деятельности по обучению дошкольников татарскому языку. Методическое пособие, З.М. Зарипова и др.</w:t>
      </w:r>
    </w:p>
    <w:p w:rsidR="007D0761" w:rsidRPr="00F553AC" w:rsidRDefault="00BE0515" w:rsidP="00BE0515">
      <w:p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53AC">
        <w:rPr>
          <w:rFonts w:ascii="Times New Roman" w:hAnsi="Times New Roman" w:cs="Times New Roman"/>
          <w:sz w:val="24"/>
          <w:szCs w:val="24"/>
        </w:rPr>
        <w:t>На основе Учебного плана разработано Расписание организованной образовательной деятельности на неделю, не превышая учебную нагрузку.</w:t>
      </w:r>
    </w:p>
    <w:p w:rsidR="00F709D6" w:rsidRPr="00F553AC" w:rsidRDefault="00866847" w:rsidP="00F709D6">
      <w:pPr>
        <w:tabs>
          <w:tab w:val="left" w:pos="362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b/>
          <w:sz w:val="24"/>
          <w:szCs w:val="24"/>
        </w:rPr>
        <w:t>Учебный план на 2</w:t>
      </w:r>
      <w:r w:rsidR="00100A03">
        <w:rPr>
          <w:rFonts w:ascii="Times New Roman" w:hAnsi="Times New Roman" w:cs="Times New Roman"/>
          <w:b/>
          <w:sz w:val="24"/>
          <w:szCs w:val="24"/>
        </w:rPr>
        <w:t>023</w:t>
      </w:r>
      <w:r w:rsidR="00F709D6" w:rsidRPr="00F553AC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100A03">
        <w:rPr>
          <w:rFonts w:ascii="Times New Roman" w:hAnsi="Times New Roman" w:cs="Times New Roman"/>
          <w:b/>
          <w:sz w:val="24"/>
          <w:szCs w:val="24"/>
        </w:rPr>
        <w:t>4</w:t>
      </w:r>
      <w:r w:rsidR="00F709D6" w:rsidRPr="00F553A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Layout w:type="fixed"/>
        <w:tblLook w:val="04A0"/>
      </w:tblPr>
      <w:tblGrid>
        <w:gridCol w:w="2518"/>
        <w:gridCol w:w="689"/>
        <w:gridCol w:w="656"/>
        <w:gridCol w:w="73"/>
        <w:gridCol w:w="528"/>
        <w:gridCol w:w="663"/>
        <w:gridCol w:w="368"/>
        <w:gridCol w:w="227"/>
        <w:gridCol w:w="657"/>
        <w:gridCol w:w="601"/>
        <w:gridCol w:w="74"/>
        <w:gridCol w:w="535"/>
        <w:gridCol w:w="602"/>
        <w:gridCol w:w="281"/>
        <w:gridCol w:w="141"/>
        <w:gridCol w:w="565"/>
        <w:gridCol w:w="959"/>
      </w:tblGrid>
      <w:tr w:rsidR="007D0761" w:rsidRPr="00F553AC" w:rsidTr="00ED4793">
        <w:trPr>
          <w:trHeight w:val="226"/>
        </w:trPr>
        <w:tc>
          <w:tcPr>
            <w:tcW w:w="3207" w:type="dxa"/>
            <w:gridSpan w:val="2"/>
            <w:vMerge w:val="restart"/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</w:rPr>
              <w:t>Образовательные области и виды деятельности</w:t>
            </w:r>
          </w:p>
        </w:tc>
        <w:tc>
          <w:tcPr>
            <w:tcW w:w="6930" w:type="dxa"/>
            <w:gridSpan w:val="15"/>
            <w:tcBorders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</w:tr>
      <w:tr w:rsidR="007D0761" w:rsidRPr="00F553AC" w:rsidTr="00ED4793">
        <w:trPr>
          <w:trHeight w:val="534"/>
        </w:trPr>
        <w:tc>
          <w:tcPr>
            <w:tcW w:w="3207" w:type="dxa"/>
            <w:gridSpan w:val="2"/>
            <w:vMerge/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gridSpan w:val="3"/>
            <w:tcBorders>
              <w:top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1 младшая группа</w:t>
            </w:r>
          </w:p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2 младшая группа</w:t>
            </w:r>
          </w:p>
          <w:p w:rsidR="007D0761" w:rsidRPr="00F553AC" w:rsidRDefault="00100A03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(2 группы)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Средняя группа</w:t>
            </w:r>
          </w:p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3"/>
            <w:tcBorders>
              <w:top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Старшая группа</w:t>
            </w:r>
          </w:p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6" w:type="dxa"/>
            <w:gridSpan w:val="4"/>
            <w:tcBorders>
              <w:top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Подготовительная группа</w:t>
            </w:r>
          </w:p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761" w:rsidRPr="00F553AC" w:rsidTr="00ED4793">
        <w:tc>
          <w:tcPr>
            <w:tcW w:w="3207" w:type="dxa"/>
            <w:gridSpan w:val="2"/>
            <w:vMerge/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gridSpan w:val="15"/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</w:rPr>
              <w:t>Количество часов в</w:t>
            </w:r>
          </w:p>
        </w:tc>
      </w:tr>
      <w:tr w:rsidR="007D0761" w:rsidRPr="00F553AC" w:rsidTr="00ED4793">
        <w:tc>
          <w:tcPr>
            <w:tcW w:w="3207" w:type="dxa"/>
            <w:gridSpan w:val="2"/>
            <w:vMerge/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dxa"/>
            <w:tcBorders>
              <w:righ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Нед.</w:t>
            </w:r>
          </w:p>
        </w:tc>
        <w:tc>
          <w:tcPr>
            <w:tcW w:w="601" w:type="dxa"/>
            <w:gridSpan w:val="2"/>
            <w:tcBorders>
              <w:lef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 xml:space="preserve">Год </w:t>
            </w:r>
          </w:p>
        </w:tc>
        <w:tc>
          <w:tcPr>
            <w:tcW w:w="663" w:type="dxa"/>
            <w:tcBorders>
              <w:righ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Нед.</w:t>
            </w:r>
          </w:p>
        </w:tc>
        <w:tc>
          <w:tcPr>
            <w:tcW w:w="595" w:type="dxa"/>
            <w:gridSpan w:val="2"/>
            <w:tcBorders>
              <w:lef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 xml:space="preserve">Год </w:t>
            </w:r>
          </w:p>
        </w:tc>
        <w:tc>
          <w:tcPr>
            <w:tcW w:w="657" w:type="dxa"/>
            <w:tcBorders>
              <w:righ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Нед.</w:t>
            </w:r>
          </w:p>
        </w:tc>
        <w:tc>
          <w:tcPr>
            <w:tcW w:w="601" w:type="dxa"/>
            <w:tcBorders>
              <w:lef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 xml:space="preserve">Год </w:t>
            </w:r>
          </w:p>
        </w:tc>
        <w:tc>
          <w:tcPr>
            <w:tcW w:w="609" w:type="dxa"/>
            <w:gridSpan w:val="2"/>
            <w:tcBorders>
              <w:righ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Нед .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 xml:space="preserve">Год </w:t>
            </w:r>
          </w:p>
        </w:tc>
        <w:tc>
          <w:tcPr>
            <w:tcW w:w="987" w:type="dxa"/>
            <w:gridSpan w:val="3"/>
            <w:tcBorders>
              <w:righ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>Нед.</w:t>
            </w:r>
          </w:p>
        </w:tc>
        <w:tc>
          <w:tcPr>
            <w:tcW w:w="959" w:type="dxa"/>
            <w:tcBorders>
              <w:left w:val="single" w:sz="4" w:space="0" w:color="auto"/>
            </w:tcBorders>
          </w:tcPr>
          <w:p w:rsidR="007D0761" w:rsidRPr="00F553AC" w:rsidRDefault="007D0761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 w:rsidRPr="00F553AC">
              <w:rPr>
                <w:rFonts w:ascii="Times New Roman" w:hAnsi="Times New Roman" w:cs="Times New Roman"/>
              </w:rPr>
              <w:t xml:space="preserve">Год </w:t>
            </w:r>
          </w:p>
        </w:tc>
      </w:tr>
      <w:tr w:rsidR="007D0761" w:rsidRPr="00F553AC" w:rsidTr="00ED4793">
        <w:tc>
          <w:tcPr>
            <w:tcW w:w="3207" w:type="dxa"/>
            <w:gridSpan w:val="2"/>
            <w:vMerge/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0" w:type="dxa"/>
            <w:gridSpan w:val="15"/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7D0761" w:rsidRPr="00F553AC" w:rsidTr="00ED4793">
        <w:tc>
          <w:tcPr>
            <w:tcW w:w="3207" w:type="dxa"/>
            <w:gridSpan w:val="2"/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656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1" w:type="dxa"/>
            <w:gridSpan w:val="2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63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95" w:type="dxa"/>
            <w:gridSpan w:val="2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657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1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609" w:type="dxa"/>
            <w:gridSpan w:val="2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87" w:type="dxa"/>
            <w:gridSpan w:val="3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</w:tr>
      <w:tr w:rsidR="007D0761" w:rsidRPr="00F553AC" w:rsidTr="00ED4793">
        <w:tc>
          <w:tcPr>
            <w:tcW w:w="3207" w:type="dxa"/>
            <w:gridSpan w:val="2"/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866847" w:rsidRPr="00F553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элементарных математических представлений (ФЭМП)</w:t>
            </w:r>
          </w:p>
        </w:tc>
        <w:tc>
          <w:tcPr>
            <w:tcW w:w="656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01" w:type="dxa"/>
            <w:gridSpan w:val="2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63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gridSpan w:val="2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7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1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09" w:type="dxa"/>
            <w:gridSpan w:val="2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7" w:type="dxa"/>
            <w:gridSpan w:val="3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7D0761" w:rsidRPr="00F553AC" w:rsidTr="00ED4793">
        <w:tc>
          <w:tcPr>
            <w:tcW w:w="3207" w:type="dxa"/>
            <w:gridSpan w:val="2"/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656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01" w:type="dxa"/>
            <w:gridSpan w:val="2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63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gridSpan w:val="2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7" w:type="dxa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1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09" w:type="dxa"/>
            <w:gridSpan w:val="2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7" w:type="dxa"/>
            <w:gridSpan w:val="3"/>
            <w:tcBorders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lef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D0761" w:rsidRPr="00F553AC" w:rsidTr="00ED4793">
        <w:trPr>
          <w:trHeight w:val="113"/>
        </w:trPr>
        <w:tc>
          <w:tcPr>
            <w:tcW w:w="3207" w:type="dxa"/>
            <w:gridSpan w:val="2"/>
            <w:tcBorders>
              <w:bottom w:val="single" w:sz="4" w:space="0" w:color="auto"/>
            </w:tcBorders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656" w:type="dxa"/>
            <w:tcBorders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663" w:type="dxa"/>
            <w:tcBorders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57" w:type="dxa"/>
            <w:tcBorders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0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2" w:type="dxa"/>
            <w:tcBorders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87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7D0761" w:rsidRPr="00F553AC" w:rsidTr="00ED4793">
        <w:trPr>
          <w:trHeight w:val="146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7D0761" w:rsidRPr="00F553AC" w:rsidTr="00ED4793">
        <w:trPr>
          <w:trHeight w:val="131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0761" w:rsidRPr="00F553AC" w:rsidRDefault="007D0761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6930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7D0761" w:rsidRPr="00F553AC" w:rsidRDefault="007D0761" w:rsidP="007D0761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</w:tr>
      <w:tr w:rsidR="007D0761" w:rsidRPr="00F553AC" w:rsidTr="00ED4793">
        <w:trPr>
          <w:trHeight w:val="146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0761" w:rsidRPr="00F553AC" w:rsidRDefault="007F43A7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7F43A7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</w:tr>
      <w:tr w:rsidR="007D0761" w:rsidRPr="00F553AC" w:rsidTr="00ED4793">
        <w:trPr>
          <w:trHeight w:val="130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0761" w:rsidRPr="00F553AC" w:rsidRDefault="007F43A7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761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F05AEE" w:rsidRPr="00F553AC" w:rsidTr="00ED4793">
        <w:trPr>
          <w:trHeight w:val="130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05AEE" w:rsidRPr="00F553AC" w:rsidTr="00ED4793">
        <w:trPr>
          <w:trHeight w:val="114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05AEE" w:rsidRPr="00F553AC" w:rsidTr="00ED4793">
        <w:trPr>
          <w:trHeight w:val="146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F05AEE" w:rsidRPr="00F553AC" w:rsidTr="00ED4793">
        <w:trPr>
          <w:trHeight w:val="146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</w:tr>
      <w:tr w:rsidR="00F05AEE" w:rsidRPr="00F553AC" w:rsidTr="00ED4793">
        <w:trPr>
          <w:trHeight w:val="114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F05AEE" w:rsidP="00C6505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F05AEE" w:rsidRPr="00F553AC" w:rsidTr="00ED4793">
        <w:trPr>
          <w:trHeight w:val="130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Итого количество ООД в вариативной (обязательной части)</w:t>
            </w:r>
          </w:p>
        </w:tc>
        <w:tc>
          <w:tcPr>
            <w:tcW w:w="125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F05AEE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05AEE" w:rsidRPr="00F553AC" w:rsidTr="00ED4793">
        <w:trPr>
          <w:trHeight w:val="130"/>
        </w:trPr>
        <w:tc>
          <w:tcPr>
            <w:tcW w:w="10137" w:type="dxa"/>
            <w:gridSpan w:val="17"/>
            <w:tcBorders>
              <w:top w:val="single" w:sz="4" w:space="0" w:color="auto"/>
              <w:bottom w:val="nil"/>
            </w:tcBorders>
          </w:tcPr>
          <w:p w:rsidR="00F05AEE" w:rsidRPr="00F553AC" w:rsidRDefault="007F6BAC" w:rsidP="00F05AEE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отношениц</w:t>
            </w:r>
          </w:p>
        </w:tc>
      </w:tr>
      <w:tr w:rsidR="00F05AEE" w:rsidRPr="00F553AC" w:rsidTr="00ED4793">
        <w:trPr>
          <w:trHeight w:val="114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5AEE" w:rsidRPr="00F553AC" w:rsidRDefault="007F6BAC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</w:t>
            </w:r>
            <w:r w:rsidR="00866847"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итие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AEE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EC42E5" w:rsidRPr="00F553AC" w:rsidTr="00ED4793">
        <w:trPr>
          <w:trHeight w:val="146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C42E5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r w:rsidR="00866847" w:rsidRPr="00F553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рский язык (разговорная речь)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р/м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р/м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р/м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C42E5" w:rsidRPr="00F553AC" w:rsidTr="00ED4793">
        <w:trPr>
          <w:trHeight w:val="162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66847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количество ООД  </w:t>
            </w:r>
          </w:p>
          <w:p w:rsidR="00EC42E5" w:rsidRPr="00F553AC" w:rsidRDefault="00866847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EC42E5"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ариативной (обязательной) части</w:t>
            </w:r>
          </w:p>
        </w:tc>
        <w:tc>
          <w:tcPr>
            <w:tcW w:w="125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C42E5" w:rsidRPr="00F553AC" w:rsidTr="00ED4793">
        <w:trPr>
          <w:trHeight w:val="130"/>
        </w:trPr>
        <w:tc>
          <w:tcPr>
            <w:tcW w:w="32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</w:p>
        </w:tc>
        <w:tc>
          <w:tcPr>
            <w:tcW w:w="6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42E5" w:rsidRPr="00F553AC" w:rsidRDefault="00EC42E5" w:rsidP="00EC42E5">
            <w:pPr>
              <w:tabs>
                <w:tab w:val="left" w:pos="362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540</w:t>
            </w:r>
          </w:p>
        </w:tc>
      </w:tr>
      <w:tr w:rsidR="00EC42E5" w:rsidRPr="00F553AC" w:rsidTr="00ED4793">
        <w:trPr>
          <w:trHeight w:val="162"/>
        </w:trPr>
        <w:tc>
          <w:tcPr>
            <w:tcW w:w="10137" w:type="dxa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pStyle w:val="a3"/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C42E5"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допустимый объём недельной образовательной нагрузки по СанПиНу 2.4.1.3049 - 13</w:t>
            </w:r>
          </w:p>
        </w:tc>
      </w:tr>
      <w:tr w:rsidR="00EC42E5" w:rsidRPr="00F553AC" w:rsidTr="00ED4793">
        <w:trPr>
          <w:trHeight w:val="130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1,5 часа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 ч. 45 мин.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4 часа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5ч. 25 мин.</w:t>
            </w:r>
          </w:p>
        </w:tc>
        <w:tc>
          <w:tcPr>
            <w:tcW w:w="166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8ч. 30 мин.</w:t>
            </w:r>
          </w:p>
        </w:tc>
      </w:tr>
      <w:tr w:rsidR="00EC42E5" w:rsidRPr="00F553AC" w:rsidTr="00ED4793">
        <w:trPr>
          <w:trHeight w:val="162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1,5 часа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2ч. 30 мин.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3ч. 20 мин.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4ч. 55 мин.</w:t>
            </w:r>
          </w:p>
        </w:tc>
        <w:tc>
          <w:tcPr>
            <w:tcW w:w="166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E5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7ч. 30 мин.</w:t>
            </w:r>
          </w:p>
        </w:tc>
      </w:tr>
      <w:tr w:rsidR="00ED4793" w:rsidRPr="00F553AC" w:rsidTr="00187707">
        <w:trPr>
          <w:trHeight w:val="162"/>
        </w:trPr>
        <w:tc>
          <w:tcPr>
            <w:tcW w:w="10137" w:type="dxa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ООД</w:t>
            </w:r>
          </w:p>
        </w:tc>
      </w:tr>
      <w:tr w:rsidR="00ED4793" w:rsidRPr="00F553AC" w:rsidTr="00ED4793">
        <w:trPr>
          <w:trHeight w:val="131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793" w:rsidRPr="00F553AC" w:rsidRDefault="00ED4793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9 мин</w:t>
            </w:r>
          </w:p>
        </w:tc>
        <w:tc>
          <w:tcPr>
            <w:tcW w:w="1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4793" w:rsidRPr="00F553AC" w:rsidRDefault="00ED4793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15 мин.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20 мин.</w:t>
            </w:r>
          </w:p>
        </w:tc>
        <w:tc>
          <w:tcPr>
            <w:tcW w:w="1559" w:type="dxa"/>
            <w:gridSpan w:val="4"/>
            <w:tcBorders>
              <w:top w:val="nil"/>
              <w:bottom w:val="single" w:sz="4" w:space="0" w:color="auto"/>
            </w:tcBorders>
          </w:tcPr>
          <w:p w:rsidR="00ED4793" w:rsidRPr="00F553AC" w:rsidRDefault="00ED4793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20 – 25 мин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BE051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30 мин</w:t>
            </w:r>
          </w:p>
        </w:tc>
      </w:tr>
      <w:tr w:rsidR="00ED4793" w:rsidRPr="00F553AC" w:rsidTr="00ED4793">
        <w:trPr>
          <w:trHeight w:val="130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9 мин</w:t>
            </w:r>
          </w:p>
        </w:tc>
        <w:tc>
          <w:tcPr>
            <w:tcW w:w="1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15 мин.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20 мин.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20 – 25 мин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 х 30 мин</w:t>
            </w:r>
          </w:p>
        </w:tc>
      </w:tr>
      <w:tr w:rsidR="00ED4793" w:rsidRPr="00F553AC" w:rsidTr="00ED4793">
        <w:trPr>
          <w:trHeight w:val="162"/>
        </w:trPr>
        <w:tc>
          <w:tcPr>
            <w:tcW w:w="10137" w:type="dxa"/>
            <w:gridSpan w:val="17"/>
            <w:tcBorders>
              <w:top w:val="nil"/>
              <w:bottom w:val="single" w:sz="4" w:space="0" w:color="auto"/>
            </w:tcBorders>
          </w:tcPr>
          <w:p w:rsidR="00ED4793" w:rsidRPr="00F553AC" w:rsidRDefault="00ED4793" w:rsidP="00ED4793">
            <w:pPr>
              <w:pStyle w:val="a3"/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*Количество видов ООД</w:t>
            </w:r>
          </w:p>
        </w:tc>
      </w:tr>
      <w:tr w:rsidR="00ED4793" w:rsidRPr="00F553AC" w:rsidTr="00ED4793">
        <w:trPr>
          <w:trHeight w:val="114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66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ED4793" w:rsidRPr="00F553AC" w:rsidTr="008F01BA">
        <w:trPr>
          <w:trHeight w:val="146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C65055">
            <w:pPr>
              <w:tabs>
                <w:tab w:val="left" w:pos="3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665" w:type="dxa"/>
            <w:gridSpan w:val="3"/>
            <w:tcBorders>
              <w:top w:val="nil"/>
              <w:bottom w:val="single" w:sz="4" w:space="0" w:color="auto"/>
            </w:tcBorders>
          </w:tcPr>
          <w:p w:rsidR="00ED4793" w:rsidRPr="00F553AC" w:rsidRDefault="00ED4793" w:rsidP="00ED4793">
            <w:pPr>
              <w:tabs>
                <w:tab w:val="left" w:pos="362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</w:tbl>
    <w:p w:rsidR="007D0761" w:rsidRPr="00F553AC" w:rsidRDefault="007D0761" w:rsidP="00BE0515">
      <w:pPr>
        <w:tabs>
          <w:tab w:val="left" w:pos="362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D4A84" w:rsidRPr="00F553AC" w:rsidRDefault="00B90BA8" w:rsidP="00B90B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53AC">
        <w:rPr>
          <w:rFonts w:ascii="Times New Roman" w:hAnsi="Times New Roman" w:cs="Times New Roman"/>
          <w:b/>
          <w:sz w:val="24"/>
          <w:szCs w:val="24"/>
        </w:rPr>
        <w:t>Взаимодействие взрослого с детьми в различных видах деятельности</w:t>
      </w:r>
    </w:p>
    <w:p w:rsidR="00B90BA8" w:rsidRPr="00F553AC" w:rsidRDefault="00B90BA8" w:rsidP="00B90B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554"/>
        <w:gridCol w:w="1391"/>
        <w:gridCol w:w="1373"/>
        <w:gridCol w:w="1363"/>
        <w:gridCol w:w="1372"/>
        <w:gridCol w:w="2084"/>
      </w:tblGrid>
      <w:tr w:rsidR="00B90BA8" w:rsidRPr="00F553AC" w:rsidTr="00B90BA8">
        <w:trPr>
          <w:trHeight w:val="210"/>
        </w:trPr>
        <w:tc>
          <w:tcPr>
            <w:tcW w:w="2554" w:type="dxa"/>
            <w:vMerge w:val="restart"/>
          </w:tcPr>
          <w:p w:rsidR="00B90BA8" w:rsidRPr="00F553AC" w:rsidRDefault="00866847" w:rsidP="00B90B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</w:t>
            </w:r>
            <w:r w:rsidR="00B90BA8"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тельности</w:t>
            </w:r>
          </w:p>
        </w:tc>
        <w:tc>
          <w:tcPr>
            <w:tcW w:w="7583" w:type="dxa"/>
            <w:gridSpan w:val="5"/>
            <w:tcBorders>
              <w:bottom w:val="single" w:sz="4" w:space="0" w:color="auto"/>
            </w:tcBorders>
          </w:tcPr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553AC">
              <w:rPr>
                <w:rFonts w:ascii="Times New Roman" w:hAnsi="Times New Roman" w:cs="Times New Roman"/>
                <w:b/>
              </w:rPr>
              <w:t>Группы</w:t>
            </w:r>
          </w:p>
        </w:tc>
      </w:tr>
      <w:tr w:rsidR="00B90BA8" w:rsidRPr="00F553AC" w:rsidTr="00B90BA8">
        <w:trPr>
          <w:trHeight w:val="793"/>
        </w:trPr>
        <w:tc>
          <w:tcPr>
            <w:tcW w:w="2554" w:type="dxa"/>
            <w:vMerge/>
          </w:tcPr>
          <w:p w:rsidR="00B90BA8" w:rsidRPr="00F553AC" w:rsidRDefault="00B90BA8" w:rsidP="00B90B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</w:tcBorders>
          </w:tcPr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553AC">
              <w:rPr>
                <w:rFonts w:ascii="Times New Roman" w:hAnsi="Times New Roman" w:cs="Times New Roman"/>
                <w:b/>
              </w:rPr>
              <w:t>1 младшая группа</w:t>
            </w:r>
          </w:p>
          <w:p w:rsidR="00B90BA8" w:rsidRPr="00F553AC" w:rsidRDefault="00CA5CE9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553AC">
              <w:rPr>
                <w:rFonts w:ascii="Times New Roman" w:hAnsi="Times New Roman" w:cs="Times New Roman"/>
                <w:b/>
              </w:rPr>
              <w:t>(2 группы)</w:t>
            </w:r>
          </w:p>
        </w:tc>
        <w:tc>
          <w:tcPr>
            <w:tcW w:w="1373" w:type="dxa"/>
            <w:tcBorders>
              <w:top w:val="single" w:sz="4" w:space="0" w:color="auto"/>
            </w:tcBorders>
          </w:tcPr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553AC">
              <w:rPr>
                <w:rFonts w:ascii="Times New Roman" w:hAnsi="Times New Roman" w:cs="Times New Roman"/>
                <w:b/>
              </w:rPr>
              <w:t>2 младшая группа</w:t>
            </w:r>
          </w:p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63" w:type="dxa"/>
            <w:tcBorders>
              <w:top w:val="single" w:sz="4" w:space="0" w:color="auto"/>
            </w:tcBorders>
          </w:tcPr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553AC">
              <w:rPr>
                <w:rFonts w:ascii="Times New Roman" w:hAnsi="Times New Roman" w:cs="Times New Roman"/>
                <w:b/>
              </w:rPr>
              <w:t>Средняя группа</w:t>
            </w:r>
          </w:p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553AC">
              <w:rPr>
                <w:rFonts w:ascii="Times New Roman" w:hAnsi="Times New Roman" w:cs="Times New Roman"/>
                <w:b/>
              </w:rPr>
              <w:t>Старшая группа</w:t>
            </w:r>
          </w:p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4" w:type="dxa"/>
            <w:tcBorders>
              <w:top w:val="single" w:sz="4" w:space="0" w:color="auto"/>
            </w:tcBorders>
          </w:tcPr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553AC">
              <w:rPr>
                <w:rFonts w:ascii="Times New Roman" w:hAnsi="Times New Roman" w:cs="Times New Roman"/>
                <w:b/>
              </w:rPr>
              <w:t>Подготовительная группа</w:t>
            </w:r>
          </w:p>
          <w:p w:rsidR="00B90BA8" w:rsidRPr="00F553AC" w:rsidRDefault="00B90BA8" w:rsidP="00C65055">
            <w:pPr>
              <w:tabs>
                <w:tab w:val="left" w:pos="3624"/>
              </w:tabs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90BA8" w:rsidRPr="00F553AC" w:rsidTr="00B90BA8">
        <w:tc>
          <w:tcPr>
            <w:tcW w:w="2554" w:type="dxa"/>
          </w:tcPr>
          <w:p w:rsidR="00B90BA8" w:rsidRPr="00F553AC" w:rsidRDefault="00B90BA8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Развивающее общение на прогулке</w:t>
            </w:r>
          </w:p>
        </w:tc>
        <w:tc>
          <w:tcPr>
            <w:tcW w:w="1391" w:type="dxa"/>
          </w:tcPr>
          <w:p w:rsidR="00B90BA8" w:rsidRPr="00F553AC" w:rsidRDefault="00B90BA8" w:rsidP="00B90B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90BA8" w:rsidRPr="00F553AC" w:rsidTr="00B90BA8">
        <w:tc>
          <w:tcPr>
            <w:tcW w:w="2554" w:type="dxa"/>
          </w:tcPr>
          <w:p w:rsidR="00B90BA8" w:rsidRPr="00F553AC" w:rsidRDefault="00866847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Формирование начальных пред</w:t>
            </w:r>
            <w:r w:rsidR="00B90BA8" w:rsidRPr="00F553A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90BA8" w:rsidRPr="00F553AC">
              <w:rPr>
                <w:rFonts w:ascii="Times New Roman" w:hAnsi="Times New Roman" w:cs="Times New Roman"/>
                <w:sz w:val="24"/>
                <w:szCs w:val="24"/>
              </w:rPr>
              <w:t>влений о здоровом образе жизни</w:t>
            </w:r>
          </w:p>
        </w:tc>
        <w:tc>
          <w:tcPr>
            <w:tcW w:w="1391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90BA8" w:rsidRPr="00F553AC" w:rsidTr="00B90BA8">
        <w:tc>
          <w:tcPr>
            <w:tcW w:w="2554" w:type="dxa"/>
          </w:tcPr>
          <w:p w:rsidR="00B90BA8" w:rsidRPr="00F553AC" w:rsidRDefault="00B90BA8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1391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90BA8" w:rsidRPr="00F553AC" w:rsidTr="00B90BA8">
        <w:tc>
          <w:tcPr>
            <w:tcW w:w="2554" w:type="dxa"/>
          </w:tcPr>
          <w:p w:rsidR="00B90BA8" w:rsidRPr="00F553AC" w:rsidRDefault="00B90BA8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391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90BA8" w:rsidRPr="00F553AC" w:rsidTr="00F709D6">
        <w:trPr>
          <w:trHeight w:val="889"/>
        </w:trPr>
        <w:tc>
          <w:tcPr>
            <w:tcW w:w="2554" w:type="dxa"/>
            <w:tcBorders>
              <w:bottom w:val="single" w:sz="4" w:space="0" w:color="auto"/>
            </w:tcBorders>
          </w:tcPr>
          <w:p w:rsidR="00F709D6" w:rsidRPr="00F553AC" w:rsidRDefault="00B90BA8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Познавател</w:t>
            </w:r>
            <w:r w:rsidR="00866847" w:rsidRPr="00F553AC">
              <w:rPr>
                <w:rFonts w:ascii="Times New Roman" w:hAnsi="Times New Roman" w:cs="Times New Roman"/>
                <w:sz w:val="24"/>
                <w:szCs w:val="24"/>
              </w:rPr>
              <w:t>ьно – исследовательская деятель</w:t>
            </w: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866847" w:rsidRPr="00F553A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</w:p>
        </w:tc>
        <w:tc>
          <w:tcPr>
            <w:tcW w:w="1391" w:type="dxa"/>
            <w:tcBorders>
              <w:bottom w:val="single" w:sz="4" w:space="0" w:color="auto"/>
            </w:tcBorders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bottom w:val="single" w:sz="4" w:space="0" w:color="auto"/>
            </w:tcBorders>
          </w:tcPr>
          <w:p w:rsidR="00B90BA8" w:rsidRPr="00F553AC" w:rsidRDefault="00B90BA8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F709D6">
        <w:trPr>
          <w:trHeight w:val="130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Конструктивно – модельная деятельность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F709D6" w:rsidRPr="00F553AC" w:rsidTr="00F709D6">
        <w:trPr>
          <w:trHeight w:val="130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Игровая деятельность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F709D6">
        <w:trPr>
          <w:trHeight w:val="114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Развивающее общение на татарском языке (разговорная речь)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F709D6">
        <w:trPr>
          <w:trHeight w:val="130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Приобщение к доступной трудовой деятельности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B27AAE">
        <w:trPr>
          <w:trHeight w:val="130"/>
        </w:trPr>
        <w:tc>
          <w:tcPr>
            <w:tcW w:w="1013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F709D6" w:rsidRPr="00F553AC" w:rsidTr="00F709D6">
        <w:trPr>
          <w:trHeight w:val="130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 детей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F709D6">
        <w:trPr>
          <w:trHeight w:val="130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 на участке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F709D6">
        <w:trPr>
          <w:trHeight w:val="129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в центрах развития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0A2C03">
        <w:trPr>
          <w:trHeight w:val="98"/>
        </w:trPr>
        <w:tc>
          <w:tcPr>
            <w:tcW w:w="1013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b/>
                <w:sz w:val="24"/>
                <w:szCs w:val="24"/>
              </w:rPr>
              <w:t>Оздоровительная работа</w:t>
            </w:r>
          </w:p>
        </w:tc>
      </w:tr>
      <w:tr w:rsidR="00F709D6" w:rsidRPr="00F553AC" w:rsidTr="00F709D6">
        <w:trPr>
          <w:trHeight w:val="162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Утренняя гимна</w:t>
            </w:r>
            <w:r w:rsidR="00866847" w:rsidRPr="00F553A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тика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F709D6">
        <w:trPr>
          <w:trHeight w:val="308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Комплексы закаливающих процедур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709D6" w:rsidRPr="00F553AC" w:rsidTr="00F709D6">
        <w:trPr>
          <w:trHeight w:val="228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B90B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:rsidR="00F709D6" w:rsidRPr="00F553AC" w:rsidRDefault="00F709D6" w:rsidP="00C650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3A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B90BA8" w:rsidRPr="00F553AC" w:rsidRDefault="00B90BA8" w:rsidP="00B90B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90BA8" w:rsidRPr="00F553AC" w:rsidSect="00BB13D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4E1" w:rsidRDefault="003754E1" w:rsidP="00373E8F">
      <w:pPr>
        <w:pStyle w:val="a3"/>
        <w:spacing w:after="0" w:line="240" w:lineRule="auto"/>
      </w:pPr>
      <w:r>
        <w:separator/>
      </w:r>
    </w:p>
  </w:endnote>
  <w:endnote w:type="continuationSeparator" w:id="1">
    <w:p w:rsidR="003754E1" w:rsidRDefault="003754E1" w:rsidP="00373E8F">
      <w:pPr>
        <w:pStyle w:val="a3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4E1" w:rsidRDefault="003754E1" w:rsidP="00373E8F">
      <w:pPr>
        <w:pStyle w:val="a3"/>
        <w:spacing w:after="0" w:line="240" w:lineRule="auto"/>
      </w:pPr>
      <w:r>
        <w:separator/>
      </w:r>
    </w:p>
  </w:footnote>
  <w:footnote w:type="continuationSeparator" w:id="1">
    <w:p w:rsidR="003754E1" w:rsidRDefault="003754E1" w:rsidP="00373E8F">
      <w:pPr>
        <w:pStyle w:val="a3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03B32"/>
    <w:multiLevelType w:val="hybridMultilevel"/>
    <w:tmpl w:val="4A90F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25616"/>
    <w:multiLevelType w:val="hybridMultilevel"/>
    <w:tmpl w:val="A6CEAD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49643B"/>
    <w:multiLevelType w:val="hybridMultilevel"/>
    <w:tmpl w:val="E3CA3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0014D"/>
    <w:multiLevelType w:val="hybridMultilevel"/>
    <w:tmpl w:val="2320D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7B500C"/>
    <w:multiLevelType w:val="hybridMultilevel"/>
    <w:tmpl w:val="3300F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037262"/>
    <w:multiLevelType w:val="hybridMultilevel"/>
    <w:tmpl w:val="0A3C15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2F54"/>
    <w:multiLevelType w:val="hybridMultilevel"/>
    <w:tmpl w:val="0EAE9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7034D2"/>
    <w:multiLevelType w:val="hybridMultilevel"/>
    <w:tmpl w:val="254889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B05F02"/>
    <w:multiLevelType w:val="hybridMultilevel"/>
    <w:tmpl w:val="1B7A8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BF0947"/>
    <w:multiLevelType w:val="hybridMultilevel"/>
    <w:tmpl w:val="11BE1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322DCF"/>
    <w:multiLevelType w:val="hybridMultilevel"/>
    <w:tmpl w:val="72A81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F41C38"/>
    <w:multiLevelType w:val="hybridMultilevel"/>
    <w:tmpl w:val="6E5AD62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9EA256E"/>
    <w:multiLevelType w:val="hybridMultilevel"/>
    <w:tmpl w:val="2FCAD3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DB23A32"/>
    <w:multiLevelType w:val="hybridMultilevel"/>
    <w:tmpl w:val="874E1B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3D41405"/>
    <w:multiLevelType w:val="hybridMultilevel"/>
    <w:tmpl w:val="8B666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B46BF4"/>
    <w:multiLevelType w:val="hybridMultilevel"/>
    <w:tmpl w:val="6FC20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E43C8A"/>
    <w:multiLevelType w:val="hybridMultilevel"/>
    <w:tmpl w:val="61707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02249A"/>
    <w:multiLevelType w:val="hybridMultilevel"/>
    <w:tmpl w:val="B77EEA3E"/>
    <w:lvl w:ilvl="0" w:tplc="04190001">
      <w:start w:val="1"/>
      <w:numFmt w:val="bullet"/>
      <w:lvlText w:val=""/>
      <w:lvlJc w:val="left"/>
      <w:pPr>
        <w:ind w:left="21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2" w:hanging="360"/>
      </w:pPr>
      <w:rPr>
        <w:rFonts w:ascii="Wingdings" w:hAnsi="Wingdings" w:hint="default"/>
      </w:rPr>
    </w:lvl>
  </w:abstractNum>
  <w:abstractNum w:abstractNumId="18">
    <w:nsid w:val="71EE7B3E"/>
    <w:multiLevelType w:val="hybridMultilevel"/>
    <w:tmpl w:val="A6848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4D1929"/>
    <w:multiLevelType w:val="hybridMultilevel"/>
    <w:tmpl w:val="F8C2C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F82F89"/>
    <w:multiLevelType w:val="hybridMultilevel"/>
    <w:tmpl w:val="A2FE8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A723AF"/>
    <w:multiLevelType w:val="hybridMultilevel"/>
    <w:tmpl w:val="59EACE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4"/>
  </w:num>
  <w:num w:numId="4">
    <w:abstractNumId w:val="18"/>
  </w:num>
  <w:num w:numId="5">
    <w:abstractNumId w:val="21"/>
  </w:num>
  <w:num w:numId="6">
    <w:abstractNumId w:val="10"/>
  </w:num>
  <w:num w:numId="7">
    <w:abstractNumId w:val="7"/>
  </w:num>
  <w:num w:numId="8">
    <w:abstractNumId w:val="13"/>
  </w:num>
  <w:num w:numId="9">
    <w:abstractNumId w:val="11"/>
  </w:num>
  <w:num w:numId="10">
    <w:abstractNumId w:val="12"/>
  </w:num>
  <w:num w:numId="11">
    <w:abstractNumId w:val="9"/>
  </w:num>
  <w:num w:numId="12">
    <w:abstractNumId w:val="6"/>
  </w:num>
  <w:num w:numId="13">
    <w:abstractNumId w:val="3"/>
  </w:num>
  <w:num w:numId="14">
    <w:abstractNumId w:val="14"/>
  </w:num>
  <w:num w:numId="15">
    <w:abstractNumId w:val="2"/>
  </w:num>
  <w:num w:numId="16">
    <w:abstractNumId w:val="15"/>
  </w:num>
  <w:num w:numId="17">
    <w:abstractNumId w:val="8"/>
  </w:num>
  <w:num w:numId="18">
    <w:abstractNumId w:val="5"/>
  </w:num>
  <w:num w:numId="19">
    <w:abstractNumId w:val="16"/>
  </w:num>
  <w:num w:numId="20">
    <w:abstractNumId w:val="0"/>
  </w:num>
  <w:num w:numId="21">
    <w:abstractNumId w:val="1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13D7"/>
    <w:rsid w:val="0003776C"/>
    <w:rsid w:val="000721B3"/>
    <w:rsid w:val="00090BFF"/>
    <w:rsid w:val="000A2A8A"/>
    <w:rsid w:val="000A7867"/>
    <w:rsid w:val="00100A03"/>
    <w:rsid w:val="00142F16"/>
    <w:rsid w:val="001517FF"/>
    <w:rsid w:val="001607E1"/>
    <w:rsid w:val="00174685"/>
    <w:rsid w:val="00176F6E"/>
    <w:rsid w:val="00190648"/>
    <w:rsid w:val="001B43C0"/>
    <w:rsid w:val="001D5B27"/>
    <w:rsid w:val="00235DD1"/>
    <w:rsid w:val="002A7719"/>
    <w:rsid w:val="002E0E1E"/>
    <w:rsid w:val="003504BF"/>
    <w:rsid w:val="00373E8F"/>
    <w:rsid w:val="003754E1"/>
    <w:rsid w:val="00392F3B"/>
    <w:rsid w:val="00393C6A"/>
    <w:rsid w:val="003C64BF"/>
    <w:rsid w:val="003D1E20"/>
    <w:rsid w:val="003F479E"/>
    <w:rsid w:val="003F530E"/>
    <w:rsid w:val="00427C65"/>
    <w:rsid w:val="004E3426"/>
    <w:rsid w:val="004E7E1E"/>
    <w:rsid w:val="004F2359"/>
    <w:rsid w:val="00507519"/>
    <w:rsid w:val="00560E85"/>
    <w:rsid w:val="005B2900"/>
    <w:rsid w:val="00616038"/>
    <w:rsid w:val="00624F8C"/>
    <w:rsid w:val="00626C64"/>
    <w:rsid w:val="006303F5"/>
    <w:rsid w:val="006A6D4B"/>
    <w:rsid w:val="00703536"/>
    <w:rsid w:val="007167A5"/>
    <w:rsid w:val="007555F5"/>
    <w:rsid w:val="007B7CE1"/>
    <w:rsid w:val="007D0761"/>
    <w:rsid w:val="007F43A7"/>
    <w:rsid w:val="007F6BAC"/>
    <w:rsid w:val="008107F1"/>
    <w:rsid w:val="00827ED9"/>
    <w:rsid w:val="00851114"/>
    <w:rsid w:val="00851263"/>
    <w:rsid w:val="0085695F"/>
    <w:rsid w:val="00857BE4"/>
    <w:rsid w:val="00866847"/>
    <w:rsid w:val="008839CA"/>
    <w:rsid w:val="008A4D90"/>
    <w:rsid w:val="008B4DF4"/>
    <w:rsid w:val="008B5CB9"/>
    <w:rsid w:val="008C64F3"/>
    <w:rsid w:val="00915F55"/>
    <w:rsid w:val="00921019"/>
    <w:rsid w:val="00950142"/>
    <w:rsid w:val="00983E82"/>
    <w:rsid w:val="00993F93"/>
    <w:rsid w:val="009D4A84"/>
    <w:rsid w:val="009E02AD"/>
    <w:rsid w:val="009E7608"/>
    <w:rsid w:val="009F6794"/>
    <w:rsid w:val="00A32B19"/>
    <w:rsid w:val="00A41B8A"/>
    <w:rsid w:val="00A75963"/>
    <w:rsid w:val="00AA3D83"/>
    <w:rsid w:val="00AE139C"/>
    <w:rsid w:val="00AE73E9"/>
    <w:rsid w:val="00B01E92"/>
    <w:rsid w:val="00B404BE"/>
    <w:rsid w:val="00B60077"/>
    <w:rsid w:val="00B6474B"/>
    <w:rsid w:val="00B66C0D"/>
    <w:rsid w:val="00B90BA8"/>
    <w:rsid w:val="00BB13D7"/>
    <w:rsid w:val="00BC4FEB"/>
    <w:rsid w:val="00BE0515"/>
    <w:rsid w:val="00C031CC"/>
    <w:rsid w:val="00C13D6F"/>
    <w:rsid w:val="00C27324"/>
    <w:rsid w:val="00C92C38"/>
    <w:rsid w:val="00CA5CE9"/>
    <w:rsid w:val="00CA7B69"/>
    <w:rsid w:val="00CC0740"/>
    <w:rsid w:val="00CC5A68"/>
    <w:rsid w:val="00CD0E70"/>
    <w:rsid w:val="00D35EEF"/>
    <w:rsid w:val="00D420AD"/>
    <w:rsid w:val="00D76A52"/>
    <w:rsid w:val="00D86AED"/>
    <w:rsid w:val="00DC1B66"/>
    <w:rsid w:val="00E14CA4"/>
    <w:rsid w:val="00E24C78"/>
    <w:rsid w:val="00E37E8C"/>
    <w:rsid w:val="00E57844"/>
    <w:rsid w:val="00E719D3"/>
    <w:rsid w:val="00E97123"/>
    <w:rsid w:val="00EC42E5"/>
    <w:rsid w:val="00ED0EA4"/>
    <w:rsid w:val="00ED4793"/>
    <w:rsid w:val="00EE6D0C"/>
    <w:rsid w:val="00F05AEE"/>
    <w:rsid w:val="00F222B0"/>
    <w:rsid w:val="00F2333B"/>
    <w:rsid w:val="00F31321"/>
    <w:rsid w:val="00F33309"/>
    <w:rsid w:val="00F47602"/>
    <w:rsid w:val="00F553AC"/>
    <w:rsid w:val="00F709D6"/>
    <w:rsid w:val="00F917FB"/>
    <w:rsid w:val="00FB5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3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13D7"/>
    <w:pPr>
      <w:ind w:left="720"/>
      <w:contextualSpacing/>
    </w:pPr>
  </w:style>
  <w:style w:type="table" w:styleId="a4">
    <w:name w:val="Table Grid"/>
    <w:basedOn w:val="a1"/>
    <w:uiPriority w:val="59"/>
    <w:rsid w:val="00BC4F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373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73E8F"/>
  </w:style>
  <w:style w:type="paragraph" w:styleId="a7">
    <w:name w:val="footer"/>
    <w:basedOn w:val="a"/>
    <w:link w:val="a8"/>
    <w:uiPriority w:val="99"/>
    <w:semiHidden/>
    <w:unhideWhenUsed/>
    <w:rsid w:val="00373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73E8F"/>
  </w:style>
  <w:style w:type="paragraph" w:styleId="a9">
    <w:name w:val="Balloon Text"/>
    <w:basedOn w:val="a"/>
    <w:link w:val="aa"/>
    <w:uiPriority w:val="99"/>
    <w:semiHidden/>
    <w:unhideWhenUsed/>
    <w:rsid w:val="00F55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553AC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rsid w:val="00100A03"/>
    <w:pPr>
      <w:spacing w:after="0" w:line="240" w:lineRule="auto"/>
      <w:ind w:firstLine="225"/>
    </w:pPr>
    <w:rPr>
      <w:rFonts w:ascii="Times New Roman" w:eastAsia="Times New Roman" w:hAnsi="Times New Roman" w:cs="Times New Roman"/>
      <w:shadow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00A03"/>
    <w:rPr>
      <w:rFonts w:ascii="Times New Roman" w:eastAsia="Times New Roman" w:hAnsi="Times New Roman" w:cs="Times New Roman"/>
      <w:shadow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</Pages>
  <Words>1987</Words>
  <Characters>11329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61</cp:revision>
  <cp:lastPrinted>2023-09-05T10:52:00Z</cp:lastPrinted>
  <dcterms:created xsi:type="dcterms:W3CDTF">2014-02-03T05:15:00Z</dcterms:created>
  <dcterms:modified xsi:type="dcterms:W3CDTF">2023-09-06T11:55:00Z</dcterms:modified>
</cp:coreProperties>
</file>